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28" w:rsidRPr="00413A28" w:rsidRDefault="00413A28" w:rsidP="00413A28">
      <w:pPr>
        <w:pStyle w:val="NormalWeb"/>
        <w:jc w:val="center"/>
        <w:rPr>
          <w:b/>
          <w:sz w:val="32"/>
          <w:u w:val="single"/>
        </w:rPr>
      </w:pPr>
      <w:r w:rsidRPr="00413A28">
        <w:rPr>
          <w:b/>
          <w:sz w:val="32"/>
          <w:u w:val="single"/>
        </w:rPr>
        <w:t xml:space="preserve">Bio Mme Keita Mariam </w:t>
      </w:r>
      <w:proofErr w:type="spellStart"/>
      <w:r w:rsidRPr="00413A28">
        <w:rPr>
          <w:b/>
          <w:sz w:val="32"/>
          <w:u w:val="single"/>
        </w:rPr>
        <w:t>Boiré</w:t>
      </w:r>
      <w:proofErr w:type="spellEnd"/>
    </w:p>
    <w:p w:rsidR="00413A28" w:rsidRDefault="00413A28" w:rsidP="00413A28">
      <w:pPr>
        <w:pStyle w:val="NormalWeb"/>
      </w:pPr>
    </w:p>
    <w:p w:rsidR="00413A28" w:rsidRDefault="00413A28" w:rsidP="00413A28">
      <w:pPr>
        <w:pStyle w:val="NormalWeb"/>
      </w:pPr>
      <w:r>
        <w:t xml:space="preserve">Madame Keïta Mariam </w:t>
      </w:r>
      <w:proofErr w:type="spellStart"/>
      <w:r>
        <w:t>Boiré</w:t>
      </w:r>
      <w:proofErr w:type="spellEnd"/>
      <w:r>
        <w:t xml:space="preserve"> est née en 1967 dans la Cité de l’or blanc, Koutiala. Mariée et mère de trois enfants, elle a abandonné ses études en 11</w:t>
      </w:r>
      <w:r>
        <w:rPr>
          <w:vertAlign w:val="superscript"/>
        </w:rPr>
        <w:t>ème</w:t>
      </w:r>
      <w:r>
        <w:t xml:space="preserve">, en partie faute de moyens. Elle suit son mari à Dakar, où celui-ci poursuit ses études à l’université Cheick </w:t>
      </w:r>
      <w:proofErr w:type="spellStart"/>
      <w:r>
        <w:t>Anta</w:t>
      </w:r>
      <w:proofErr w:type="spellEnd"/>
      <w:r>
        <w:t xml:space="preserve"> </w:t>
      </w:r>
      <w:proofErr w:type="spellStart"/>
      <w:r>
        <w:t>Diop</w:t>
      </w:r>
      <w:proofErr w:type="spellEnd"/>
      <w:r>
        <w:t xml:space="preserve">. Il l’inscrit au centre de formation </w:t>
      </w:r>
      <w:proofErr w:type="spellStart"/>
      <w:r>
        <w:t>Iba</w:t>
      </w:r>
      <w:proofErr w:type="spellEnd"/>
      <w:r>
        <w:t xml:space="preserve"> Gueye, où elle décroche un diplôme d’analyste programmeur en gestion. C’est là que naitra son goût pour les affaires. « J’ai commencé par les habits, en faisant des va et vient entre Dakar et Bamako ». A son retour au Mali, elle continue, en explorant de nouvelles destinations, comme Lomé. Elle achète un minibus qu’elle met en circulation comme </w:t>
      </w:r>
      <w:proofErr w:type="spellStart"/>
      <w:r>
        <w:t>Sotrama</w:t>
      </w:r>
      <w:proofErr w:type="spellEnd"/>
      <w:r>
        <w:t xml:space="preserve"> et y ajoutera 12 autres plus tard. « J’ai continué comme ça, grâce à mes recettes. J’avais trois boutiques devant ma porte à </w:t>
      </w:r>
      <w:proofErr w:type="spellStart"/>
      <w:r>
        <w:t>Hamdallaye</w:t>
      </w:r>
      <w:proofErr w:type="spellEnd"/>
      <w:r>
        <w:t>, une de sacs et chaussures, une de produits de beauté et un salon de coiffure ».</w:t>
      </w:r>
    </w:p>
    <w:p w:rsidR="00413A28" w:rsidRDefault="00413A28" w:rsidP="00413A28">
      <w:pPr>
        <w:pStyle w:val="NormalWeb"/>
      </w:pPr>
      <w:r>
        <w:t>Issue d’une famille de dix filles, elle se dit « habituée à faire ce que les hommes font. Chaque fois que je réussis une chose, j’en entreprends une autre », dit-elle avec le sentiment d’un vécu accompli. Elle acheta dès 1998 le terrain du complexe, mais le construire fut dur, tant elle manquait  d’accompagnement.</w:t>
      </w:r>
    </w:p>
    <w:p w:rsidR="00413A28" w:rsidRDefault="00413A28" w:rsidP="00413A28">
      <w:pPr>
        <w:pStyle w:val="NormalWeb"/>
      </w:pPr>
      <w:r>
        <w:t xml:space="preserve">Toujours entreprenante, Mme Kéita vient d’ouvrir une université privée à </w:t>
      </w:r>
      <w:proofErr w:type="spellStart"/>
      <w:r>
        <w:t>Missabougou</w:t>
      </w:r>
      <w:proofErr w:type="spellEnd"/>
      <w:r>
        <w:t xml:space="preserve"> et a légué à sa fille, membre de la première promotion (2008), la direction du complexe.</w:t>
      </w:r>
    </w:p>
    <w:p w:rsidR="00413A28" w:rsidRDefault="00413A28" w:rsidP="00413A28">
      <w:pPr>
        <w:pStyle w:val="NormalWeb"/>
      </w:pPr>
      <w:r>
        <w:rPr>
          <w:rStyle w:val="lev"/>
        </w:rPr>
        <w:t> </w:t>
      </w:r>
    </w:p>
    <w:p w:rsidR="009A1974" w:rsidRDefault="00413A28"/>
    <w:sectPr w:rsidR="009A1974" w:rsidSect="0086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13A28"/>
    <w:rsid w:val="000D1F3D"/>
    <w:rsid w:val="00413A28"/>
    <w:rsid w:val="00860883"/>
    <w:rsid w:val="009637F1"/>
    <w:rsid w:val="00C86599"/>
    <w:rsid w:val="00FC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13A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</dc:creator>
  <cp:lastModifiedBy>SLAM</cp:lastModifiedBy>
  <cp:revision>2</cp:revision>
  <dcterms:created xsi:type="dcterms:W3CDTF">2018-06-06T14:08:00Z</dcterms:created>
  <dcterms:modified xsi:type="dcterms:W3CDTF">2018-06-06T14:10:00Z</dcterms:modified>
</cp:coreProperties>
</file>